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DA" w:rsidRDefault="002065DA" w:rsidP="006F0B0E">
      <w:pPr>
        <w:pStyle w:val="Title"/>
      </w:pPr>
      <w:r>
        <w:t>JOB DESCRIPTION</w:t>
      </w:r>
    </w:p>
    <w:p w:rsidR="002065DA" w:rsidRDefault="002065DA">
      <w:pPr>
        <w:jc w:val="center"/>
        <w:rPr>
          <w:rFonts w:ascii="Tahoma" w:hAnsi="Tahoma" w:cs="Tahoma"/>
          <w:b/>
          <w:sz w:val="24"/>
          <w:szCs w:val="24"/>
          <w:u w:val="single"/>
        </w:rPr>
      </w:pPr>
    </w:p>
    <w:p w:rsidR="002065DA" w:rsidRDefault="002065DA">
      <w:pPr>
        <w:rPr>
          <w:rFonts w:ascii="Tahoma" w:hAnsi="Tahoma" w:cs="Tahoma"/>
          <w:b/>
          <w:sz w:val="24"/>
          <w:szCs w:val="24"/>
          <w:u w:val="single"/>
        </w:rPr>
      </w:pPr>
    </w:p>
    <w:p w:rsidR="002065DA" w:rsidRPr="00196607" w:rsidRDefault="002065DA">
      <w:pPr>
        <w:pStyle w:val="Heading2"/>
        <w:rPr>
          <w:b w:val="0"/>
        </w:rPr>
      </w:pPr>
      <w:r>
        <w:t>JOB TITLE:</w:t>
      </w:r>
      <w:r>
        <w:tab/>
      </w:r>
      <w:r w:rsidR="00311EC0">
        <w:t>MEDICAL RECEPTIONIST</w:t>
      </w:r>
    </w:p>
    <w:p w:rsidR="002065DA" w:rsidRPr="00196607" w:rsidRDefault="002065DA">
      <w:pPr>
        <w:tabs>
          <w:tab w:val="left" w:pos="2835"/>
        </w:tabs>
        <w:rPr>
          <w:rFonts w:ascii="Tahoma" w:hAnsi="Tahoma" w:cs="Tahoma"/>
          <w:sz w:val="24"/>
          <w:szCs w:val="24"/>
          <w:u w:val="single"/>
        </w:rPr>
      </w:pPr>
    </w:p>
    <w:p w:rsidR="002065DA" w:rsidRPr="00311EC0" w:rsidRDefault="002065DA" w:rsidP="00196607">
      <w:pPr>
        <w:tabs>
          <w:tab w:val="left" w:pos="2835"/>
        </w:tabs>
        <w:rPr>
          <w:rFonts w:ascii="Tahoma" w:hAnsi="Tahoma" w:cs="Tahoma"/>
          <w:b/>
          <w:sz w:val="24"/>
          <w:szCs w:val="24"/>
        </w:rPr>
      </w:pPr>
      <w:r>
        <w:rPr>
          <w:rFonts w:ascii="Tahoma" w:hAnsi="Tahoma" w:cs="Tahoma"/>
          <w:b/>
          <w:sz w:val="24"/>
          <w:szCs w:val="24"/>
        </w:rPr>
        <w:t>REPORTS TO:</w:t>
      </w:r>
      <w:r>
        <w:rPr>
          <w:rFonts w:ascii="Tahoma" w:hAnsi="Tahoma" w:cs="Tahoma"/>
          <w:b/>
          <w:sz w:val="24"/>
          <w:szCs w:val="24"/>
        </w:rPr>
        <w:tab/>
      </w:r>
      <w:r w:rsidR="00311EC0">
        <w:rPr>
          <w:rFonts w:ascii="Tahoma" w:hAnsi="Tahoma" w:cs="Tahoma"/>
          <w:b/>
          <w:sz w:val="24"/>
          <w:szCs w:val="24"/>
        </w:rPr>
        <w:t>OFFICE MANAGER</w:t>
      </w:r>
    </w:p>
    <w:p w:rsidR="002065DA" w:rsidRDefault="002065DA">
      <w:pPr>
        <w:tabs>
          <w:tab w:val="left" w:pos="2835"/>
        </w:tabs>
        <w:rPr>
          <w:rFonts w:ascii="Tahoma" w:hAnsi="Tahoma" w:cs="Tahoma"/>
          <w:b/>
          <w:sz w:val="24"/>
          <w:szCs w:val="24"/>
        </w:rPr>
      </w:pPr>
    </w:p>
    <w:p w:rsidR="00C14DE1" w:rsidRDefault="00C14DE1">
      <w:pPr>
        <w:tabs>
          <w:tab w:val="left" w:pos="2835"/>
        </w:tabs>
        <w:rPr>
          <w:rFonts w:ascii="Tahoma" w:hAnsi="Tahoma" w:cs="Tahoma"/>
          <w:b/>
          <w:sz w:val="24"/>
          <w:szCs w:val="24"/>
        </w:rPr>
      </w:pPr>
    </w:p>
    <w:p w:rsidR="002065DA" w:rsidRDefault="002065DA">
      <w:pPr>
        <w:rPr>
          <w:rFonts w:ascii="Tahoma" w:hAnsi="Tahoma" w:cs="Tahoma"/>
          <w:sz w:val="24"/>
          <w:szCs w:val="24"/>
        </w:rPr>
      </w:pPr>
    </w:p>
    <w:p w:rsidR="002065DA" w:rsidRDefault="000126E5">
      <w:pPr>
        <w:rPr>
          <w:rFonts w:ascii="Tahoma" w:hAnsi="Tahoma" w:cs="Tahoma"/>
          <w:b/>
          <w:sz w:val="24"/>
          <w:szCs w:val="24"/>
        </w:rPr>
      </w:pPr>
      <w:r>
        <w:rPr>
          <w:rFonts w:ascii="Tahoma" w:hAnsi="Tahoma" w:cs="Tahoma"/>
          <w:b/>
          <w:sz w:val="24"/>
          <w:szCs w:val="24"/>
        </w:rPr>
        <w:t>Job s</w:t>
      </w:r>
      <w:r w:rsidR="002065DA" w:rsidRPr="009F194F">
        <w:rPr>
          <w:rFonts w:ascii="Tahoma" w:hAnsi="Tahoma" w:cs="Tahoma"/>
          <w:b/>
          <w:sz w:val="24"/>
          <w:szCs w:val="24"/>
        </w:rPr>
        <w:t>ummary</w:t>
      </w:r>
      <w:r w:rsidR="002065DA">
        <w:rPr>
          <w:rFonts w:ascii="Tahoma" w:hAnsi="Tahoma" w:cs="Tahoma"/>
          <w:b/>
          <w:sz w:val="24"/>
          <w:szCs w:val="24"/>
        </w:rPr>
        <w:t>:</w:t>
      </w:r>
    </w:p>
    <w:p w:rsidR="00196607" w:rsidRPr="00196607" w:rsidRDefault="00196607" w:rsidP="00196607">
      <w:pPr>
        <w:jc w:val="both"/>
        <w:rPr>
          <w:rFonts w:ascii="Arial" w:hAnsi="Arial" w:cs="Arial"/>
          <w:szCs w:val="24"/>
          <w:lang w:eastAsia="en-GB"/>
        </w:rPr>
      </w:pPr>
      <w:r w:rsidRPr="00196607">
        <w:rPr>
          <w:rFonts w:ascii="Arial" w:hAnsi="Arial" w:cs="Arial"/>
          <w:szCs w:val="24"/>
          <w:lang w:eastAsia="en-GB"/>
        </w:rPr>
        <w:tab/>
      </w:r>
    </w:p>
    <w:p w:rsidR="00196607" w:rsidRPr="00311EC0" w:rsidRDefault="00311EC0" w:rsidP="00311EC0">
      <w:pPr>
        <w:spacing w:after="200" w:line="276" w:lineRule="auto"/>
        <w:contextualSpacing/>
        <w:jc w:val="both"/>
        <w:rPr>
          <w:rFonts w:ascii="Tahoma" w:eastAsia="Calibri" w:hAnsi="Tahoma" w:cs="Tahoma"/>
          <w:sz w:val="24"/>
          <w:szCs w:val="24"/>
        </w:rPr>
      </w:pPr>
      <w:r>
        <w:rPr>
          <w:rFonts w:ascii="Tahoma" w:eastAsia="Calibri" w:hAnsi="Tahoma" w:cs="Tahoma"/>
          <w:sz w:val="24"/>
          <w:szCs w:val="24"/>
        </w:rPr>
        <w:t>The post holder will</w:t>
      </w:r>
      <w:r w:rsidR="00196607" w:rsidRPr="00196607">
        <w:rPr>
          <w:rFonts w:ascii="Tahoma" w:eastAsia="Calibri" w:hAnsi="Tahoma" w:cs="Tahoma"/>
          <w:sz w:val="24"/>
          <w:szCs w:val="24"/>
        </w:rPr>
        <w:t xml:space="preserve"> provide a high quality and responsive reception service to all patients ensuring that the reception runs efficiently and in accordance with the practice requirement</w:t>
      </w:r>
      <w:r>
        <w:rPr>
          <w:rFonts w:ascii="Tahoma" w:eastAsia="Calibri" w:hAnsi="Tahoma" w:cs="Tahoma"/>
          <w:sz w:val="24"/>
          <w:szCs w:val="24"/>
        </w:rPr>
        <w:t>s.</w:t>
      </w:r>
    </w:p>
    <w:p w:rsidR="002065DA" w:rsidRDefault="002065DA">
      <w:pPr>
        <w:rPr>
          <w:rFonts w:ascii="Tahoma" w:hAnsi="Tahoma" w:cs="Tahoma"/>
          <w:b/>
          <w:sz w:val="24"/>
          <w:szCs w:val="24"/>
        </w:rPr>
      </w:pPr>
    </w:p>
    <w:p w:rsidR="00021FC6" w:rsidRDefault="000126E5">
      <w:pPr>
        <w:rPr>
          <w:rFonts w:ascii="Tahoma" w:hAnsi="Tahoma" w:cs="Tahoma"/>
          <w:b/>
          <w:sz w:val="24"/>
          <w:szCs w:val="24"/>
        </w:rPr>
      </w:pPr>
      <w:r>
        <w:rPr>
          <w:rFonts w:ascii="Tahoma" w:hAnsi="Tahoma" w:cs="Tahoma"/>
          <w:b/>
          <w:sz w:val="24"/>
          <w:szCs w:val="24"/>
        </w:rPr>
        <w:t>Job r</w:t>
      </w:r>
      <w:r w:rsidR="002065DA" w:rsidRPr="009F194F">
        <w:rPr>
          <w:rFonts w:ascii="Tahoma" w:hAnsi="Tahoma" w:cs="Tahoma"/>
          <w:b/>
          <w:sz w:val="24"/>
          <w:szCs w:val="24"/>
        </w:rPr>
        <w:t>esponsibilities</w:t>
      </w:r>
      <w:r w:rsidR="002065DA">
        <w:rPr>
          <w:rFonts w:ascii="Tahoma" w:hAnsi="Tahoma" w:cs="Tahoma"/>
          <w:b/>
          <w:sz w:val="24"/>
          <w:szCs w:val="24"/>
        </w:rPr>
        <w:t>:</w:t>
      </w:r>
    </w:p>
    <w:p w:rsidR="00311EC0" w:rsidRDefault="00311EC0">
      <w:pPr>
        <w:rPr>
          <w:rFonts w:ascii="Tahoma" w:hAnsi="Tahoma" w:cs="Tahoma"/>
          <w:b/>
          <w:sz w:val="24"/>
          <w:szCs w:val="24"/>
        </w:rPr>
      </w:pPr>
    </w:p>
    <w:p w:rsidR="00311EC0" w:rsidRDefault="00311EC0">
      <w:pPr>
        <w:rPr>
          <w:rFonts w:ascii="Tahoma" w:hAnsi="Tahoma" w:cs="Tahoma"/>
          <w:b/>
          <w:sz w:val="24"/>
          <w:szCs w:val="24"/>
        </w:rPr>
      </w:pPr>
      <w:r>
        <w:rPr>
          <w:rFonts w:ascii="Tahoma" w:hAnsi="Tahoma" w:cs="Tahoma"/>
          <w:b/>
          <w:sz w:val="24"/>
          <w:szCs w:val="24"/>
        </w:rPr>
        <w:t>General Duties</w:t>
      </w:r>
    </w:p>
    <w:p w:rsidR="00196607" w:rsidRPr="00196607" w:rsidRDefault="00196607" w:rsidP="00196607">
      <w:pPr>
        <w:jc w:val="both"/>
        <w:rPr>
          <w:rFonts w:ascii="Arial" w:hAnsi="Arial" w:cs="Arial"/>
          <w:b/>
          <w:szCs w:val="24"/>
          <w:lang w:eastAsia="en-GB"/>
        </w:rPr>
      </w:pPr>
    </w:p>
    <w:p w:rsidR="00196607" w:rsidRPr="00311EC0"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make appointments and book patients in when they arrive for an appointment in accordance with the practice appointment system and to provide a helpful and friendly service to patients ensuring also that the reception area is tidy and welcoming.</w:t>
      </w:r>
    </w:p>
    <w:p w:rsidR="00196607" w:rsidRPr="00196607"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answer telephones promptly ensuring that all in-coming lines are covered at all times.</w:t>
      </w:r>
    </w:p>
    <w:p w:rsidR="00196607" w:rsidRPr="005A5549"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comply with the practice protocol for the printing of prescription requests and queries.</w:t>
      </w:r>
    </w:p>
    <w:p w:rsidR="00196607" w:rsidRPr="005A5549"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comply with the practice procedure for the registration of new patients, temporary patients, private patients and those seen as emergency or immediately necessary.</w:t>
      </w:r>
    </w:p>
    <w:p w:rsidR="00196607" w:rsidRPr="005A5549"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comply with practice protocol for the collection of results from the hospital on a daily basis and advise patients of any action/advice requested by the GP.</w:t>
      </w:r>
    </w:p>
    <w:p w:rsidR="00196607" w:rsidRPr="005A5549"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 xml:space="preserve">To follow practice procedure regarding letters </w:t>
      </w:r>
      <w:proofErr w:type="gramStart"/>
      <w:r w:rsidRPr="00196607">
        <w:rPr>
          <w:rFonts w:ascii="Tahoma" w:hAnsi="Tahoma" w:cs="Tahoma"/>
          <w:sz w:val="24"/>
          <w:szCs w:val="24"/>
          <w:lang w:eastAsia="en-GB"/>
        </w:rPr>
        <w:t>that arrive</w:t>
      </w:r>
      <w:proofErr w:type="gramEnd"/>
      <w:r w:rsidRPr="00196607">
        <w:rPr>
          <w:rFonts w:ascii="Tahoma" w:hAnsi="Tahoma" w:cs="Tahoma"/>
          <w:sz w:val="24"/>
          <w:szCs w:val="24"/>
          <w:lang w:eastAsia="en-GB"/>
        </w:rPr>
        <w:t xml:space="preserve"> at the surgery either externally by post or internally from the hospital.</w:t>
      </w:r>
    </w:p>
    <w:p w:rsidR="00196607" w:rsidRPr="005A5549"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comply with the protocols in place at the practice for the scanning/indexing and workflow of correspondence.</w:t>
      </w:r>
    </w:p>
    <w:p w:rsidR="00196607" w:rsidRPr="005A5549"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comply with the protocol for deducting patients who have moved out of the practice catchment area and to follow the procedure for making up records for a new patient when their medical records are received from their previous surgery.</w:t>
      </w:r>
    </w:p>
    <w:p w:rsidR="00196607" w:rsidRPr="005A5549" w:rsidRDefault="00196607" w:rsidP="00196607">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comply with all relevant practice procedures, regulations and protocols and to maintain confidentiality at all times with particular reference to patient records.</w:t>
      </w:r>
    </w:p>
    <w:p w:rsidR="008F0565" w:rsidRPr="005A5549" w:rsidRDefault="00196607" w:rsidP="005A5549">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liaise with the Office Manager and/or Practice Manager when required and follow instructions from them when necessary.</w:t>
      </w:r>
    </w:p>
    <w:p w:rsidR="00311EC0" w:rsidRPr="005A5549" w:rsidRDefault="008F0565" w:rsidP="005A5549">
      <w:pPr>
        <w:numPr>
          <w:ilvl w:val="0"/>
          <w:numId w:val="33"/>
        </w:numPr>
        <w:jc w:val="both"/>
        <w:rPr>
          <w:rFonts w:ascii="Tahoma" w:hAnsi="Tahoma" w:cs="Tahoma"/>
          <w:sz w:val="24"/>
          <w:szCs w:val="24"/>
          <w:lang w:eastAsia="en-GB"/>
        </w:rPr>
      </w:pPr>
      <w:r>
        <w:rPr>
          <w:rFonts w:ascii="Tahoma" w:hAnsi="Tahoma" w:cs="Tahoma"/>
          <w:sz w:val="24"/>
          <w:szCs w:val="24"/>
          <w:lang w:eastAsia="en-GB"/>
        </w:rPr>
        <w:t>To act as receptionist to a named GP or nurs</w:t>
      </w:r>
      <w:r w:rsidR="0098071A">
        <w:rPr>
          <w:rFonts w:ascii="Tahoma" w:hAnsi="Tahoma" w:cs="Tahoma"/>
          <w:sz w:val="24"/>
          <w:szCs w:val="24"/>
          <w:lang w:eastAsia="en-GB"/>
        </w:rPr>
        <w:t>ing team</w:t>
      </w:r>
      <w:r>
        <w:rPr>
          <w:rFonts w:ascii="Tahoma" w:hAnsi="Tahoma" w:cs="Tahoma"/>
          <w:sz w:val="24"/>
          <w:szCs w:val="24"/>
          <w:lang w:eastAsia="en-GB"/>
        </w:rPr>
        <w:t>.</w:t>
      </w:r>
    </w:p>
    <w:p w:rsidR="00311EC0" w:rsidRPr="00311EC0" w:rsidRDefault="00311EC0" w:rsidP="00311EC0">
      <w:pPr>
        <w:numPr>
          <w:ilvl w:val="0"/>
          <w:numId w:val="33"/>
        </w:numPr>
        <w:jc w:val="both"/>
        <w:rPr>
          <w:rFonts w:ascii="Tahoma" w:hAnsi="Tahoma" w:cs="Tahoma"/>
          <w:sz w:val="24"/>
          <w:szCs w:val="24"/>
          <w:lang w:eastAsia="en-GB"/>
        </w:rPr>
      </w:pPr>
      <w:r w:rsidRPr="00196607">
        <w:rPr>
          <w:rFonts w:ascii="Tahoma" w:hAnsi="Tahoma" w:cs="Tahoma"/>
          <w:sz w:val="24"/>
          <w:szCs w:val="24"/>
          <w:lang w:eastAsia="en-GB"/>
        </w:rPr>
        <w:t>To undertake any other duties as deemed appropriate by the Practice.</w:t>
      </w:r>
    </w:p>
    <w:p w:rsidR="008F0565" w:rsidRDefault="008F0565" w:rsidP="008F0565">
      <w:pPr>
        <w:pStyle w:val="ListParagraph"/>
        <w:rPr>
          <w:rFonts w:ascii="Tahoma" w:hAnsi="Tahoma" w:cs="Tahoma"/>
          <w:sz w:val="24"/>
          <w:szCs w:val="24"/>
          <w:lang w:eastAsia="en-GB"/>
        </w:rPr>
      </w:pPr>
    </w:p>
    <w:p w:rsidR="00643536" w:rsidRDefault="00643536" w:rsidP="00311EC0">
      <w:pPr>
        <w:pStyle w:val="ListParagraph"/>
        <w:ind w:left="0"/>
        <w:rPr>
          <w:rFonts w:ascii="Tahoma" w:hAnsi="Tahoma" w:cs="Tahoma"/>
          <w:b/>
          <w:sz w:val="24"/>
          <w:szCs w:val="24"/>
          <w:lang w:eastAsia="en-GB"/>
        </w:rPr>
      </w:pPr>
    </w:p>
    <w:p w:rsidR="00C14DE1" w:rsidRDefault="00C14DE1" w:rsidP="00311EC0">
      <w:pPr>
        <w:pStyle w:val="ListParagraph"/>
        <w:ind w:left="0"/>
        <w:rPr>
          <w:rFonts w:ascii="Tahoma" w:hAnsi="Tahoma" w:cs="Tahoma"/>
          <w:b/>
          <w:sz w:val="24"/>
          <w:szCs w:val="24"/>
          <w:lang w:eastAsia="en-GB"/>
        </w:rPr>
      </w:pPr>
    </w:p>
    <w:p w:rsidR="00C14DE1" w:rsidRDefault="00C14DE1" w:rsidP="00C14DE1">
      <w:pPr>
        <w:tabs>
          <w:tab w:val="left" w:pos="2268"/>
        </w:tabs>
        <w:rPr>
          <w:rFonts w:ascii="Tahoma" w:hAnsi="Tahoma" w:cs="Tahoma"/>
          <w:bCs/>
          <w:sz w:val="24"/>
        </w:rPr>
      </w:pPr>
    </w:p>
    <w:p w:rsidR="00C14DE1" w:rsidRDefault="00C14DE1" w:rsidP="00C14DE1">
      <w:pPr>
        <w:tabs>
          <w:tab w:val="left" w:pos="2268"/>
        </w:tabs>
        <w:ind w:left="360"/>
        <w:rPr>
          <w:rFonts w:ascii="Tahoma" w:hAnsi="Tahoma" w:cs="Tahoma"/>
          <w:sz w:val="24"/>
        </w:rPr>
      </w:pPr>
    </w:p>
    <w:p w:rsidR="00C14DE1" w:rsidRDefault="00C14DE1" w:rsidP="00C14DE1">
      <w:pPr>
        <w:rPr>
          <w:rFonts w:ascii="Tahoma" w:hAnsi="Tahoma" w:cs="Tahoma"/>
          <w:b/>
          <w:sz w:val="24"/>
        </w:rPr>
      </w:pPr>
      <w:r>
        <w:rPr>
          <w:rFonts w:ascii="Tahoma" w:hAnsi="Tahoma" w:cs="Tahoma"/>
          <w:b/>
          <w:sz w:val="24"/>
        </w:rPr>
        <w:t>Training and personal development</w:t>
      </w:r>
    </w:p>
    <w:p w:rsidR="00C14DE1" w:rsidRDefault="00C14DE1" w:rsidP="00C14DE1">
      <w:pPr>
        <w:rPr>
          <w:rFonts w:ascii="Tahoma" w:hAnsi="Tahoma" w:cs="Tahoma"/>
          <w:b/>
          <w:bCs/>
          <w:sz w:val="24"/>
        </w:rPr>
      </w:pPr>
    </w:p>
    <w:p w:rsidR="00C14DE1" w:rsidRDefault="00C14DE1" w:rsidP="00C14DE1">
      <w:pPr>
        <w:numPr>
          <w:ilvl w:val="0"/>
          <w:numId w:val="2"/>
        </w:numPr>
        <w:tabs>
          <w:tab w:val="left" w:pos="2268"/>
        </w:tabs>
        <w:rPr>
          <w:rFonts w:ascii="Tahoma" w:hAnsi="Tahoma" w:cs="Tahoma"/>
          <w:color w:val="333333"/>
          <w:sz w:val="24"/>
          <w:szCs w:val="24"/>
        </w:rPr>
      </w:pPr>
      <w:r>
        <w:rPr>
          <w:rFonts w:ascii="Tahoma" w:hAnsi="Tahoma" w:cs="Tahoma"/>
          <w:color w:val="333333"/>
          <w:sz w:val="24"/>
          <w:szCs w:val="24"/>
        </w:rPr>
        <w:t xml:space="preserve">To participate in an annual appraisal and personal learning and development plan. </w:t>
      </w:r>
      <w:r w:rsidRPr="00B36F30">
        <w:rPr>
          <w:rFonts w:ascii="Tahoma" w:hAnsi="Tahoma" w:cs="Tahoma"/>
          <w:color w:val="333333"/>
          <w:sz w:val="24"/>
          <w:szCs w:val="24"/>
        </w:rPr>
        <w:t xml:space="preserve"> </w:t>
      </w:r>
    </w:p>
    <w:p w:rsidR="00C14DE1" w:rsidRDefault="00C14DE1" w:rsidP="00C14DE1">
      <w:pPr>
        <w:numPr>
          <w:ilvl w:val="0"/>
          <w:numId w:val="2"/>
        </w:numPr>
        <w:rPr>
          <w:rFonts w:ascii="Tahoma" w:hAnsi="Tahoma" w:cs="Tahoma"/>
          <w:color w:val="333333"/>
          <w:sz w:val="24"/>
          <w:szCs w:val="24"/>
        </w:rPr>
      </w:pPr>
      <w:r>
        <w:rPr>
          <w:rFonts w:ascii="Tahoma" w:hAnsi="Tahoma" w:cs="Tahoma"/>
          <w:color w:val="333333"/>
          <w:sz w:val="24"/>
          <w:szCs w:val="24"/>
        </w:rPr>
        <w:t>To t</w:t>
      </w:r>
      <w:r w:rsidRPr="00AF0D59">
        <w:rPr>
          <w:rFonts w:ascii="Tahoma" w:hAnsi="Tahoma" w:cs="Tahoma"/>
          <w:color w:val="333333"/>
          <w:sz w:val="24"/>
          <w:szCs w:val="24"/>
        </w:rPr>
        <w:t>ak</w:t>
      </w:r>
      <w:r>
        <w:rPr>
          <w:rFonts w:ascii="Tahoma" w:hAnsi="Tahoma" w:cs="Tahoma"/>
          <w:color w:val="333333"/>
          <w:sz w:val="24"/>
          <w:szCs w:val="24"/>
        </w:rPr>
        <w:t>e</w:t>
      </w:r>
      <w:r w:rsidRPr="00AF0D59">
        <w:rPr>
          <w:rFonts w:ascii="Tahoma" w:hAnsi="Tahoma" w:cs="Tahoma"/>
          <w:color w:val="333333"/>
          <w:sz w:val="24"/>
          <w:szCs w:val="24"/>
        </w:rPr>
        <w:t xml:space="preserve"> responsibility for own development, learning and performance</w:t>
      </w:r>
      <w:r>
        <w:rPr>
          <w:rFonts w:ascii="Tahoma" w:hAnsi="Tahoma" w:cs="Tahoma"/>
          <w:color w:val="333333"/>
          <w:sz w:val="24"/>
          <w:szCs w:val="24"/>
        </w:rPr>
        <w:t>.</w:t>
      </w:r>
    </w:p>
    <w:p w:rsidR="00C14DE1" w:rsidRPr="00AF0D59" w:rsidRDefault="00C14DE1" w:rsidP="00C14DE1">
      <w:pPr>
        <w:numPr>
          <w:ilvl w:val="0"/>
          <w:numId w:val="2"/>
        </w:numPr>
        <w:rPr>
          <w:rFonts w:ascii="Tahoma" w:hAnsi="Tahoma" w:cs="Tahoma"/>
          <w:color w:val="333333"/>
          <w:sz w:val="24"/>
          <w:szCs w:val="24"/>
        </w:rPr>
      </w:pPr>
      <w:r>
        <w:rPr>
          <w:rFonts w:ascii="Tahoma" w:hAnsi="Tahoma" w:cs="Tahoma"/>
          <w:color w:val="333333"/>
          <w:sz w:val="24"/>
          <w:szCs w:val="24"/>
        </w:rPr>
        <w:t>To complete online training and attend courses offered.</w:t>
      </w:r>
    </w:p>
    <w:p w:rsidR="00C14DE1" w:rsidRDefault="00C14DE1" w:rsidP="00C14DE1">
      <w:pPr>
        <w:pStyle w:val="Heading1"/>
        <w:rPr>
          <w:rFonts w:ascii="Tahoma" w:hAnsi="Tahoma" w:cs="Tahoma"/>
          <w:bCs w:val="0"/>
          <w:sz w:val="24"/>
        </w:rPr>
      </w:pPr>
    </w:p>
    <w:p w:rsidR="00C14DE1" w:rsidRDefault="00C14DE1" w:rsidP="00C14DE1">
      <w:pPr>
        <w:pStyle w:val="Heading2"/>
      </w:pPr>
    </w:p>
    <w:p w:rsidR="00C14DE1" w:rsidRDefault="00C14DE1" w:rsidP="00C14DE1">
      <w:pPr>
        <w:pStyle w:val="Heading2"/>
      </w:pPr>
    </w:p>
    <w:p w:rsidR="00C14DE1" w:rsidRDefault="00C14DE1" w:rsidP="00C14DE1">
      <w:pPr>
        <w:pStyle w:val="Heading2"/>
      </w:pPr>
      <w:r>
        <w:t>Liaison</w:t>
      </w:r>
    </w:p>
    <w:p w:rsidR="00C14DE1" w:rsidRDefault="00C14DE1" w:rsidP="00C14DE1">
      <w:pPr>
        <w:ind w:left="360"/>
        <w:jc w:val="both"/>
        <w:rPr>
          <w:rFonts w:ascii="Tahoma" w:hAnsi="Tahoma" w:cs="Tahoma"/>
          <w:sz w:val="24"/>
        </w:rPr>
      </w:pPr>
    </w:p>
    <w:p w:rsidR="00C14DE1" w:rsidRDefault="00C14DE1" w:rsidP="00C14DE1">
      <w:pPr>
        <w:numPr>
          <w:ilvl w:val="0"/>
          <w:numId w:val="2"/>
        </w:numPr>
        <w:tabs>
          <w:tab w:val="left" w:pos="2268"/>
        </w:tabs>
        <w:rPr>
          <w:rFonts w:ascii="Tahoma" w:hAnsi="Tahoma" w:cs="Tahoma"/>
          <w:color w:val="333333"/>
          <w:sz w:val="24"/>
          <w:szCs w:val="24"/>
        </w:rPr>
      </w:pPr>
      <w:r>
        <w:rPr>
          <w:rFonts w:ascii="Tahoma" w:hAnsi="Tahoma" w:cs="Tahoma"/>
          <w:color w:val="333333"/>
          <w:sz w:val="24"/>
          <w:szCs w:val="24"/>
        </w:rPr>
        <w:t>To work closely with all staff within the practice to ensure that good practice is followed and issues are resolved before they escalate. To report any unresolved problems to the relevant member of the senior management team.</w:t>
      </w:r>
    </w:p>
    <w:p w:rsidR="00C14DE1" w:rsidRDefault="00C14DE1" w:rsidP="00C14DE1">
      <w:pPr>
        <w:numPr>
          <w:ilvl w:val="0"/>
          <w:numId w:val="2"/>
        </w:numPr>
        <w:tabs>
          <w:tab w:val="left" w:pos="2268"/>
        </w:tabs>
        <w:rPr>
          <w:rFonts w:ascii="Tahoma" w:hAnsi="Tahoma" w:cs="Tahoma"/>
          <w:color w:val="333333"/>
          <w:sz w:val="24"/>
          <w:szCs w:val="24"/>
        </w:rPr>
      </w:pPr>
      <w:r>
        <w:rPr>
          <w:rFonts w:ascii="Tahoma" w:hAnsi="Tahoma" w:cs="Tahoma"/>
          <w:color w:val="333333"/>
          <w:sz w:val="24"/>
          <w:szCs w:val="24"/>
        </w:rPr>
        <w:t>To establish and maintain good liaison with other surgeries and agencies including secondary care to ensure high standards of patient care.</w:t>
      </w:r>
    </w:p>
    <w:p w:rsidR="00C14DE1" w:rsidRDefault="00C14DE1" w:rsidP="00C14DE1">
      <w:pPr>
        <w:ind w:left="360"/>
        <w:jc w:val="both"/>
        <w:rPr>
          <w:rFonts w:ascii="Tahoma" w:hAnsi="Tahoma" w:cs="Tahoma"/>
          <w:sz w:val="24"/>
        </w:rPr>
      </w:pPr>
    </w:p>
    <w:p w:rsidR="00C14DE1" w:rsidRDefault="00C14DE1" w:rsidP="00C14DE1">
      <w:pPr>
        <w:rPr>
          <w:rFonts w:ascii="Tahoma" w:hAnsi="Tahoma" w:cs="Tahoma"/>
          <w:b/>
          <w:sz w:val="24"/>
        </w:rPr>
      </w:pPr>
      <w:r>
        <w:rPr>
          <w:rFonts w:ascii="Tahoma" w:hAnsi="Tahoma" w:cs="Tahoma"/>
          <w:b/>
          <w:sz w:val="24"/>
        </w:rPr>
        <w:t>Meetings</w:t>
      </w:r>
    </w:p>
    <w:p w:rsidR="00C14DE1" w:rsidRDefault="00C14DE1" w:rsidP="00C14DE1">
      <w:pPr>
        <w:rPr>
          <w:rFonts w:ascii="Tahoma" w:hAnsi="Tahoma" w:cs="Tahoma"/>
          <w:b/>
          <w:sz w:val="24"/>
          <w:u w:val="single"/>
        </w:rPr>
      </w:pPr>
    </w:p>
    <w:p w:rsidR="00C14DE1" w:rsidRDefault="00C14DE1" w:rsidP="00C14DE1">
      <w:pPr>
        <w:numPr>
          <w:ilvl w:val="0"/>
          <w:numId w:val="2"/>
        </w:numPr>
        <w:tabs>
          <w:tab w:val="left" w:pos="2268"/>
        </w:tabs>
        <w:rPr>
          <w:rFonts w:ascii="Tahoma" w:hAnsi="Tahoma" w:cs="Tahoma"/>
          <w:color w:val="333333"/>
          <w:sz w:val="24"/>
          <w:szCs w:val="24"/>
        </w:rPr>
      </w:pPr>
      <w:r>
        <w:rPr>
          <w:rFonts w:ascii="Tahoma" w:hAnsi="Tahoma" w:cs="Tahoma"/>
          <w:color w:val="333333"/>
          <w:sz w:val="24"/>
          <w:szCs w:val="24"/>
        </w:rPr>
        <w:t>To attend and contribute to practice and external meetings as required.</w:t>
      </w:r>
    </w:p>
    <w:p w:rsidR="00C14DE1" w:rsidRDefault="00C14DE1" w:rsidP="00C14DE1">
      <w:pPr>
        <w:jc w:val="both"/>
        <w:rPr>
          <w:rFonts w:ascii="Tahoma" w:hAnsi="Tahoma" w:cs="Tahoma"/>
          <w:sz w:val="24"/>
        </w:rPr>
      </w:pPr>
    </w:p>
    <w:p w:rsidR="00C14DE1" w:rsidRDefault="00C14DE1" w:rsidP="00C14DE1">
      <w:pPr>
        <w:tabs>
          <w:tab w:val="left" w:pos="2268"/>
        </w:tabs>
        <w:rPr>
          <w:rFonts w:ascii="Tahoma" w:hAnsi="Tahoma" w:cs="Tahoma"/>
          <w:bCs/>
          <w:sz w:val="24"/>
          <w:szCs w:val="24"/>
        </w:rPr>
      </w:pPr>
      <w:r w:rsidRPr="009B09E8">
        <w:rPr>
          <w:rFonts w:ascii="Tahoma" w:hAnsi="Tahoma" w:cs="Tahoma"/>
          <w:b/>
          <w:bCs/>
          <w:sz w:val="24"/>
          <w:szCs w:val="24"/>
        </w:rPr>
        <w:t>Confidentiality</w:t>
      </w:r>
    </w:p>
    <w:p w:rsidR="00C14DE1" w:rsidRDefault="00C14DE1" w:rsidP="00C14DE1">
      <w:pPr>
        <w:rPr>
          <w:rFonts w:ascii="Tahoma" w:hAnsi="Tahoma" w:cs="Tahoma"/>
          <w:sz w:val="24"/>
          <w:szCs w:val="24"/>
        </w:rPr>
      </w:pPr>
    </w:p>
    <w:p w:rsidR="00C14DE1" w:rsidRDefault="00C14DE1" w:rsidP="00C14DE1">
      <w:pPr>
        <w:numPr>
          <w:ilvl w:val="0"/>
          <w:numId w:val="2"/>
        </w:numPr>
        <w:tabs>
          <w:tab w:val="left" w:pos="2268"/>
        </w:tabs>
        <w:rPr>
          <w:rFonts w:ascii="Tahoma" w:hAnsi="Tahoma" w:cs="Tahoma"/>
          <w:color w:val="333333"/>
          <w:sz w:val="24"/>
          <w:szCs w:val="24"/>
        </w:rPr>
      </w:pPr>
      <w:r>
        <w:rPr>
          <w:rFonts w:ascii="Tahoma" w:hAnsi="Tahoma" w:cs="Tahoma"/>
          <w:color w:val="333333"/>
          <w:sz w:val="24"/>
          <w:szCs w:val="24"/>
        </w:rPr>
        <w:t xml:space="preserve">To ensure that national guidelines and regulations regarding information governance are followed and that any breaches are reported to the data and information manager who is the nominated </w:t>
      </w:r>
      <w:proofErr w:type="spellStart"/>
      <w:r>
        <w:rPr>
          <w:rFonts w:ascii="Tahoma" w:hAnsi="Tahoma" w:cs="Tahoma"/>
          <w:color w:val="333333"/>
          <w:sz w:val="24"/>
          <w:szCs w:val="24"/>
        </w:rPr>
        <w:t>Caldicott</w:t>
      </w:r>
      <w:proofErr w:type="spellEnd"/>
      <w:r>
        <w:rPr>
          <w:rFonts w:ascii="Tahoma" w:hAnsi="Tahoma" w:cs="Tahoma"/>
          <w:color w:val="333333"/>
          <w:sz w:val="24"/>
          <w:szCs w:val="24"/>
        </w:rPr>
        <w:t xml:space="preserve"> guardian. </w:t>
      </w:r>
    </w:p>
    <w:p w:rsidR="00C14DE1" w:rsidRDefault="00C14DE1" w:rsidP="00C14DE1">
      <w:pPr>
        <w:numPr>
          <w:ilvl w:val="0"/>
          <w:numId w:val="2"/>
        </w:numPr>
        <w:tabs>
          <w:tab w:val="left" w:pos="2268"/>
        </w:tabs>
        <w:rPr>
          <w:rFonts w:ascii="Tahoma" w:hAnsi="Tahoma" w:cs="Tahoma"/>
          <w:color w:val="333333"/>
          <w:sz w:val="24"/>
          <w:szCs w:val="24"/>
        </w:rPr>
      </w:pPr>
      <w:r>
        <w:rPr>
          <w:rFonts w:ascii="Tahoma" w:hAnsi="Tahoma" w:cs="Tahoma"/>
          <w:color w:val="333333"/>
          <w:sz w:val="24"/>
          <w:szCs w:val="24"/>
        </w:rPr>
        <w:t>To ensure that staff information is managed in accordance with practice guidelines.</w:t>
      </w:r>
    </w:p>
    <w:p w:rsidR="00C14DE1" w:rsidRDefault="00C14DE1" w:rsidP="00C14DE1">
      <w:pPr>
        <w:numPr>
          <w:ilvl w:val="0"/>
          <w:numId w:val="2"/>
        </w:numPr>
        <w:tabs>
          <w:tab w:val="left" w:pos="2268"/>
        </w:tabs>
        <w:rPr>
          <w:rFonts w:ascii="Tahoma" w:hAnsi="Tahoma" w:cs="Tahoma"/>
          <w:color w:val="333333"/>
          <w:sz w:val="24"/>
          <w:szCs w:val="24"/>
        </w:rPr>
      </w:pPr>
      <w:r>
        <w:rPr>
          <w:rFonts w:ascii="Tahoma" w:hAnsi="Tahoma" w:cs="Tahoma"/>
          <w:color w:val="333333"/>
          <w:sz w:val="24"/>
          <w:szCs w:val="24"/>
        </w:rPr>
        <w:t>To ensure that any information relating to the practice as a business organisation is treated as strictly confidential.</w:t>
      </w:r>
    </w:p>
    <w:p w:rsidR="00C14DE1" w:rsidRDefault="00C14DE1" w:rsidP="00C14DE1">
      <w:pPr>
        <w:tabs>
          <w:tab w:val="left" w:pos="2268"/>
        </w:tabs>
        <w:ind w:left="720"/>
        <w:rPr>
          <w:rFonts w:ascii="Tahoma" w:hAnsi="Tahoma" w:cs="Tahoma"/>
          <w:color w:val="333333"/>
          <w:sz w:val="24"/>
          <w:szCs w:val="24"/>
        </w:rPr>
      </w:pPr>
    </w:p>
    <w:p w:rsidR="00C14DE1" w:rsidRPr="00A00351" w:rsidRDefault="00C14DE1" w:rsidP="00C14DE1">
      <w:pPr>
        <w:tabs>
          <w:tab w:val="left" w:pos="2268"/>
        </w:tabs>
        <w:rPr>
          <w:rFonts w:ascii="Tahoma" w:hAnsi="Tahoma" w:cs="Tahoma"/>
          <w:bCs/>
          <w:color w:val="333333"/>
          <w:sz w:val="24"/>
          <w:szCs w:val="24"/>
        </w:rPr>
      </w:pPr>
      <w:r w:rsidRPr="00A00351">
        <w:rPr>
          <w:rFonts w:ascii="Tahoma" w:hAnsi="Tahoma" w:cs="Tahoma"/>
          <w:b/>
          <w:bCs/>
          <w:color w:val="333333"/>
          <w:sz w:val="24"/>
          <w:szCs w:val="24"/>
        </w:rPr>
        <w:t>Health &amp; safety</w:t>
      </w:r>
    </w:p>
    <w:p w:rsidR="00C14DE1" w:rsidRPr="00A00351" w:rsidRDefault="00C14DE1" w:rsidP="00C14DE1">
      <w:pPr>
        <w:tabs>
          <w:tab w:val="left" w:pos="2268"/>
        </w:tabs>
        <w:ind w:left="720"/>
        <w:rPr>
          <w:rFonts w:ascii="Tahoma" w:hAnsi="Tahoma" w:cs="Tahoma"/>
          <w:color w:val="333333"/>
          <w:sz w:val="24"/>
          <w:szCs w:val="24"/>
        </w:rPr>
      </w:pPr>
    </w:p>
    <w:p w:rsidR="00C14DE1" w:rsidRPr="00A00351" w:rsidRDefault="00C14DE1" w:rsidP="00C14DE1">
      <w:pPr>
        <w:numPr>
          <w:ilvl w:val="0"/>
          <w:numId w:val="30"/>
        </w:numPr>
        <w:tabs>
          <w:tab w:val="left" w:pos="709"/>
        </w:tabs>
        <w:ind w:left="709" w:hanging="283"/>
        <w:rPr>
          <w:rFonts w:ascii="Tahoma" w:hAnsi="Tahoma" w:cs="Tahoma"/>
          <w:color w:val="333333"/>
          <w:sz w:val="24"/>
          <w:szCs w:val="24"/>
        </w:rPr>
      </w:pPr>
      <w:r w:rsidRPr="00A00351">
        <w:rPr>
          <w:rFonts w:ascii="Tahoma" w:hAnsi="Tahoma" w:cs="Tahoma"/>
          <w:color w:val="333333"/>
          <w:sz w:val="24"/>
          <w:szCs w:val="24"/>
        </w:rPr>
        <w:t>To follow the health and safety policies and procedures of the practice and any national and local guidance and regulations.</w:t>
      </w:r>
    </w:p>
    <w:p w:rsidR="00C14DE1" w:rsidRPr="00A00351" w:rsidRDefault="00C14DE1" w:rsidP="00C14DE1">
      <w:pPr>
        <w:numPr>
          <w:ilvl w:val="0"/>
          <w:numId w:val="2"/>
        </w:numPr>
        <w:tabs>
          <w:tab w:val="left" w:pos="2268"/>
        </w:tabs>
        <w:rPr>
          <w:rFonts w:ascii="Tahoma" w:hAnsi="Tahoma" w:cs="Tahoma"/>
          <w:color w:val="333333"/>
          <w:sz w:val="24"/>
          <w:szCs w:val="24"/>
        </w:rPr>
      </w:pPr>
      <w:r w:rsidRPr="00A00351">
        <w:rPr>
          <w:rFonts w:ascii="Tahoma" w:hAnsi="Tahoma" w:cs="Tahoma"/>
          <w:color w:val="333333"/>
          <w:sz w:val="24"/>
          <w:szCs w:val="24"/>
        </w:rPr>
        <w:t>To use personal security systems within the workplace according to practice guidelines</w:t>
      </w:r>
    </w:p>
    <w:p w:rsidR="00C14DE1" w:rsidRPr="00A00351" w:rsidRDefault="00C14DE1" w:rsidP="00C14DE1">
      <w:pPr>
        <w:numPr>
          <w:ilvl w:val="0"/>
          <w:numId w:val="2"/>
        </w:numPr>
        <w:tabs>
          <w:tab w:val="left" w:pos="2268"/>
        </w:tabs>
        <w:rPr>
          <w:rFonts w:ascii="Tahoma" w:hAnsi="Tahoma" w:cs="Tahoma"/>
          <w:color w:val="333333"/>
          <w:sz w:val="24"/>
          <w:szCs w:val="24"/>
        </w:rPr>
      </w:pPr>
      <w:r w:rsidRPr="00A00351">
        <w:rPr>
          <w:rFonts w:ascii="Tahoma" w:hAnsi="Tahoma" w:cs="Tahoma"/>
          <w:color w:val="333333"/>
          <w:sz w:val="24"/>
          <w:szCs w:val="24"/>
        </w:rPr>
        <w:t>To have knowledge of and apply national standards of infection control and cleanliness.</w:t>
      </w:r>
    </w:p>
    <w:p w:rsidR="00C14DE1" w:rsidRPr="00DF1E4C" w:rsidRDefault="00C14DE1" w:rsidP="00C14DE1">
      <w:pPr>
        <w:numPr>
          <w:ilvl w:val="0"/>
          <w:numId w:val="2"/>
        </w:numPr>
        <w:tabs>
          <w:tab w:val="left" w:pos="2268"/>
        </w:tabs>
        <w:rPr>
          <w:rFonts w:ascii="Tahoma" w:hAnsi="Tahoma" w:cs="Tahoma"/>
          <w:color w:val="333333"/>
          <w:sz w:val="24"/>
          <w:szCs w:val="24"/>
        </w:rPr>
      </w:pPr>
      <w:r w:rsidRPr="00DF1E4C">
        <w:rPr>
          <w:rFonts w:ascii="Tahoma" w:hAnsi="Tahoma" w:cs="Tahoma"/>
          <w:color w:val="333333"/>
          <w:sz w:val="24"/>
          <w:szCs w:val="24"/>
        </w:rPr>
        <w:t>To actively identify, report and correct any health and safety hazards and infection hazards immediately when recognised.</w:t>
      </w:r>
    </w:p>
    <w:p w:rsidR="00C14DE1" w:rsidRDefault="00C14DE1" w:rsidP="00C14DE1">
      <w:pPr>
        <w:numPr>
          <w:ilvl w:val="0"/>
          <w:numId w:val="2"/>
        </w:numPr>
        <w:tabs>
          <w:tab w:val="left" w:pos="2268"/>
        </w:tabs>
        <w:rPr>
          <w:rFonts w:ascii="Tahoma" w:hAnsi="Tahoma" w:cs="Tahoma"/>
          <w:color w:val="333333"/>
          <w:sz w:val="24"/>
          <w:szCs w:val="24"/>
        </w:rPr>
      </w:pPr>
      <w:r w:rsidRPr="00A00351">
        <w:rPr>
          <w:rFonts w:ascii="Tahoma" w:hAnsi="Tahoma" w:cs="Tahoma"/>
          <w:color w:val="333333"/>
          <w:sz w:val="24"/>
          <w:szCs w:val="24"/>
        </w:rPr>
        <w:t xml:space="preserve">To keep own work areas and general/patient areas clean and well organised. </w:t>
      </w:r>
    </w:p>
    <w:p w:rsidR="00C14DE1" w:rsidRDefault="00C14DE1" w:rsidP="00C14DE1">
      <w:pPr>
        <w:tabs>
          <w:tab w:val="left" w:pos="2268"/>
        </w:tabs>
        <w:rPr>
          <w:rFonts w:ascii="Tahoma" w:hAnsi="Tahoma" w:cs="Tahoma"/>
          <w:color w:val="333333"/>
          <w:sz w:val="24"/>
          <w:szCs w:val="24"/>
        </w:rPr>
      </w:pPr>
    </w:p>
    <w:p w:rsidR="00C14DE1" w:rsidRDefault="00C14DE1" w:rsidP="00C14DE1">
      <w:pPr>
        <w:tabs>
          <w:tab w:val="left" w:pos="2268"/>
        </w:tabs>
        <w:rPr>
          <w:rFonts w:ascii="Tahoma" w:hAnsi="Tahoma" w:cs="Tahoma"/>
          <w:color w:val="333333"/>
          <w:sz w:val="24"/>
          <w:szCs w:val="24"/>
        </w:rPr>
      </w:pPr>
    </w:p>
    <w:p w:rsidR="00C14DE1" w:rsidRDefault="00C14DE1" w:rsidP="00C14DE1">
      <w:pPr>
        <w:tabs>
          <w:tab w:val="left" w:pos="2268"/>
        </w:tabs>
        <w:rPr>
          <w:rFonts w:ascii="Tahoma" w:hAnsi="Tahoma" w:cs="Tahoma"/>
          <w:color w:val="333333"/>
          <w:sz w:val="24"/>
          <w:szCs w:val="24"/>
        </w:rPr>
      </w:pPr>
    </w:p>
    <w:p w:rsidR="00C14DE1" w:rsidRPr="00A00351" w:rsidRDefault="00C14DE1" w:rsidP="00C14DE1">
      <w:pPr>
        <w:tabs>
          <w:tab w:val="left" w:pos="2268"/>
        </w:tabs>
        <w:rPr>
          <w:rFonts w:ascii="Tahoma" w:hAnsi="Tahoma" w:cs="Tahoma"/>
          <w:color w:val="333333"/>
          <w:sz w:val="24"/>
          <w:szCs w:val="24"/>
        </w:rPr>
      </w:pPr>
    </w:p>
    <w:p w:rsidR="00C14DE1" w:rsidRDefault="00C14DE1" w:rsidP="00C14DE1"/>
    <w:p w:rsidR="00C14DE1" w:rsidRPr="00485945" w:rsidRDefault="00C14DE1" w:rsidP="00C14DE1">
      <w:pPr>
        <w:tabs>
          <w:tab w:val="left" w:pos="2268"/>
        </w:tabs>
        <w:rPr>
          <w:rFonts w:ascii="Tahoma" w:hAnsi="Tahoma" w:cs="Tahoma"/>
          <w:bCs/>
          <w:sz w:val="24"/>
          <w:szCs w:val="24"/>
        </w:rPr>
      </w:pPr>
      <w:r>
        <w:rPr>
          <w:rFonts w:ascii="Tahoma" w:hAnsi="Tahoma" w:cs="Tahoma"/>
          <w:b/>
          <w:bCs/>
          <w:sz w:val="24"/>
          <w:szCs w:val="24"/>
        </w:rPr>
        <w:lastRenderedPageBreak/>
        <w:t>Equality and d</w:t>
      </w:r>
      <w:r w:rsidRPr="009B09E8">
        <w:rPr>
          <w:rFonts w:ascii="Tahoma" w:hAnsi="Tahoma" w:cs="Tahoma"/>
          <w:b/>
          <w:bCs/>
          <w:sz w:val="24"/>
          <w:szCs w:val="24"/>
        </w:rPr>
        <w:t>iversity</w:t>
      </w:r>
    </w:p>
    <w:p w:rsidR="00C14DE1" w:rsidRDefault="00C14DE1" w:rsidP="00C14DE1">
      <w:pPr>
        <w:rPr>
          <w:rFonts w:ascii="Tahoma" w:hAnsi="Tahoma" w:cs="Tahoma"/>
          <w:sz w:val="24"/>
          <w:szCs w:val="24"/>
        </w:rPr>
      </w:pPr>
    </w:p>
    <w:p w:rsidR="00C14DE1" w:rsidRDefault="00C14DE1" w:rsidP="00C14DE1">
      <w:pPr>
        <w:numPr>
          <w:ilvl w:val="0"/>
          <w:numId w:val="4"/>
        </w:numPr>
        <w:rPr>
          <w:rFonts w:ascii="Tahoma" w:hAnsi="Tahoma" w:cs="Tahoma"/>
          <w:sz w:val="24"/>
          <w:szCs w:val="24"/>
        </w:rPr>
      </w:pPr>
      <w:r>
        <w:rPr>
          <w:rFonts w:ascii="Tahoma" w:hAnsi="Tahoma" w:cs="Tahoma"/>
          <w:sz w:val="24"/>
          <w:szCs w:val="24"/>
        </w:rPr>
        <w:t>To act in a way that recognises the importance of people’s rights, interpreting them in a way that is consistent with practice procedures and policies, and current legislation.</w:t>
      </w:r>
    </w:p>
    <w:p w:rsidR="00C14DE1" w:rsidRDefault="00C14DE1" w:rsidP="00C14DE1">
      <w:pPr>
        <w:numPr>
          <w:ilvl w:val="0"/>
          <w:numId w:val="4"/>
        </w:numPr>
        <w:rPr>
          <w:rFonts w:ascii="Tahoma" w:hAnsi="Tahoma" w:cs="Tahoma"/>
          <w:sz w:val="24"/>
          <w:szCs w:val="24"/>
        </w:rPr>
      </w:pPr>
      <w:r>
        <w:rPr>
          <w:rFonts w:ascii="Tahoma" w:hAnsi="Tahoma" w:cs="Tahoma"/>
          <w:sz w:val="24"/>
          <w:szCs w:val="24"/>
        </w:rPr>
        <w:t>To respect the privacy, dignity, needs and beliefs of patients, carers and colleagues.</w:t>
      </w:r>
    </w:p>
    <w:p w:rsidR="00C14DE1" w:rsidRDefault="00C14DE1" w:rsidP="00C14DE1">
      <w:pPr>
        <w:numPr>
          <w:ilvl w:val="0"/>
          <w:numId w:val="4"/>
        </w:numPr>
        <w:rPr>
          <w:rFonts w:ascii="Tahoma" w:hAnsi="Tahoma" w:cs="Tahoma"/>
          <w:sz w:val="24"/>
          <w:szCs w:val="24"/>
        </w:rPr>
      </w:pPr>
      <w:r>
        <w:rPr>
          <w:rFonts w:ascii="Tahoma" w:hAnsi="Tahoma" w:cs="Tahoma"/>
          <w:sz w:val="24"/>
          <w:szCs w:val="24"/>
        </w:rPr>
        <w:t>To behave in a manner which is welcoming to and of the individual, is non-judgmental and respects their circumstances, feelings, priorities and rights.</w:t>
      </w:r>
    </w:p>
    <w:p w:rsidR="00C14DE1" w:rsidRDefault="00C14DE1" w:rsidP="00C14DE1">
      <w:pPr>
        <w:tabs>
          <w:tab w:val="left" w:pos="2268"/>
        </w:tabs>
        <w:rPr>
          <w:rFonts w:ascii="Tahoma" w:hAnsi="Tahoma" w:cs="Tahoma"/>
          <w:sz w:val="24"/>
          <w:szCs w:val="24"/>
        </w:rPr>
      </w:pPr>
    </w:p>
    <w:p w:rsidR="00C14DE1" w:rsidRDefault="00C14DE1" w:rsidP="00C14DE1">
      <w:pPr>
        <w:tabs>
          <w:tab w:val="left" w:pos="2268"/>
        </w:tabs>
        <w:rPr>
          <w:rFonts w:ascii="Tahoma" w:hAnsi="Tahoma" w:cs="Tahoma"/>
          <w:b/>
          <w:bCs/>
          <w:sz w:val="24"/>
          <w:szCs w:val="24"/>
        </w:rPr>
      </w:pPr>
    </w:p>
    <w:p w:rsidR="00C14DE1" w:rsidRDefault="00C14DE1" w:rsidP="00C14DE1">
      <w:pPr>
        <w:tabs>
          <w:tab w:val="left" w:pos="2268"/>
        </w:tabs>
        <w:rPr>
          <w:rFonts w:ascii="Tahoma" w:hAnsi="Tahoma" w:cs="Tahoma"/>
          <w:bCs/>
          <w:sz w:val="24"/>
          <w:szCs w:val="24"/>
        </w:rPr>
      </w:pPr>
      <w:r w:rsidRPr="009B09E8">
        <w:rPr>
          <w:rFonts w:ascii="Tahoma" w:hAnsi="Tahoma" w:cs="Tahoma"/>
          <w:b/>
          <w:bCs/>
          <w:sz w:val="24"/>
          <w:szCs w:val="24"/>
        </w:rPr>
        <w:t>Quality</w:t>
      </w:r>
      <w:r>
        <w:rPr>
          <w:rFonts w:ascii="Tahoma" w:hAnsi="Tahoma" w:cs="Tahoma"/>
          <w:b/>
          <w:bCs/>
          <w:sz w:val="24"/>
          <w:szCs w:val="24"/>
        </w:rPr>
        <w:t xml:space="preserve"> standards</w:t>
      </w:r>
    </w:p>
    <w:p w:rsidR="00C14DE1" w:rsidRDefault="00C14DE1" w:rsidP="00C14DE1">
      <w:pPr>
        <w:rPr>
          <w:rFonts w:ascii="Tahoma" w:hAnsi="Tahoma" w:cs="Tahoma"/>
          <w:sz w:val="24"/>
          <w:szCs w:val="24"/>
        </w:rPr>
      </w:pPr>
    </w:p>
    <w:p w:rsidR="00C14DE1" w:rsidRDefault="00C14DE1" w:rsidP="00C14DE1">
      <w:pPr>
        <w:numPr>
          <w:ilvl w:val="0"/>
          <w:numId w:val="5"/>
        </w:numPr>
        <w:rPr>
          <w:rFonts w:ascii="Tahoma" w:hAnsi="Tahoma" w:cs="Tahoma"/>
          <w:sz w:val="24"/>
          <w:szCs w:val="24"/>
        </w:rPr>
      </w:pPr>
      <w:r>
        <w:rPr>
          <w:rFonts w:ascii="Tahoma" w:hAnsi="Tahoma" w:cs="Tahoma"/>
          <w:sz w:val="24"/>
          <w:szCs w:val="24"/>
        </w:rPr>
        <w:t>To alert other team members to issues of quality and risk.</w:t>
      </w:r>
    </w:p>
    <w:p w:rsidR="00C14DE1" w:rsidRDefault="00C14DE1" w:rsidP="00C14DE1">
      <w:pPr>
        <w:numPr>
          <w:ilvl w:val="0"/>
          <w:numId w:val="5"/>
        </w:numPr>
        <w:rPr>
          <w:rFonts w:ascii="Tahoma" w:hAnsi="Tahoma" w:cs="Tahoma"/>
          <w:sz w:val="24"/>
          <w:szCs w:val="24"/>
        </w:rPr>
      </w:pPr>
      <w:r>
        <w:rPr>
          <w:rFonts w:ascii="Tahoma" w:hAnsi="Tahoma" w:cs="Tahoma"/>
          <w:sz w:val="24"/>
          <w:szCs w:val="24"/>
        </w:rPr>
        <w:t>To assess own performance and take accountability for own actions, either directly or under supervision.</w:t>
      </w:r>
    </w:p>
    <w:p w:rsidR="00C14DE1" w:rsidRDefault="00C14DE1" w:rsidP="00C14DE1">
      <w:pPr>
        <w:numPr>
          <w:ilvl w:val="0"/>
          <w:numId w:val="5"/>
        </w:numPr>
        <w:rPr>
          <w:rFonts w:ascii="Tahoma" w:hAnsi="Tahoma" w:cs="Tahoma"/>
          <w:sz w:val="24"/>
          <w:szCs w:val="24"/>
        </w:rPr>
      </w:pPr>
      <w:r>
        <w:rPr>
          <w:rFonts w:ascii="Tahoma" w:hAnsi="Tahoma" w:cs="Tahoma"/>
          <w:sz w:val="24"/>
          <w:szCs w:val="24"/>
        </w:rPr>
        <w:t>To contribute to the effectiveness of the team by reflecting on own and team activities and making suggestions on ways to improve and enhance the team’s performance.</w:t>
      </w:r>
    </w:p>
    <w:p w:rsidR="00C14DE1" w:rsidRDefault="00C14DE1" w:rsidP="00C14DE1">
      <w:pPr>
        <w:numPr>
          <w:ilvl w:val="0"/>
          <w:numId w:val="5"/>
        </w:numPr>
        <w:rPr>
          <w:rFonts w:ascii="Tahoma" w:hAnsi="Tahoma" w:cs="Tahoma"/>
          <w:sz w:val="24"/>
          <w:szCs w:val="24"/>
        </w:rPr>
      </w:pPr>
      <w:r>
        <w:rPr>
          <w:rFonts w:ascii="Tahoma" w:hAnsi="Tahoma" w:cs="Tahoma"/>
          <w:sz w:val="24"/>
          <w:szCs w:val="24"/>
        </w:rPr>
        <w:t>To work effectively with individuals in other agencies to meet patient’s needs.</w:t>
      </w:r>
    </w:p>
    <w:p w:rsidR="00C14DE1" w:rsidRDefault="00C14DE1" w:rsidP="00C14DE1">
      <w:pPr>
        <w:numPr>
          <w:ilvl w:val="0"/>
          <w:numId w:val="5"/>
        </w:numPr>
        <w:rPr>
          <w:rFonts w:ascii="Tahoma" w:hAnsi="Tahoma" w:cs="Tahoma"/>
          <w:sz w:val="24"/>
          <w:szCs w:val="24"/>
        </w:rPr>
      </w:pPr>
      <w:r>
        <w:rPr>
          <w:rFonts w:ascii="Tahoma" w:hAnsi="Tahoma" w:cs="Tahoma"/>
          <w:sz w:val="24"/>
          <w:szCs w:val="24"/>
        </w:rPr>
        <w:t>To effectively manage own time, workload and resources.</w:t>
      </w:r>
    </w:p>
    <w:p w:rsidR="00C14DE1" w:rsidRDefault="00C14DE1" w:rsidP="00C14DE1">
      <w:pPr>
        <w:ind w:left="360"/>
        <w:rPr>
          <w:rFonts w:ascii="Tahoma" w:hAnsi="Tahoma" w:cs="Tahoma"/>
          <w:sz w:val="24"/>
          <w:szCs w:val="24"/>
        </w:rPr>
      </w:pPr>
    </w:p>
    <w:p w:rsidR="00C14DE1" w:rsidRDefault="00C14DE1" w:rsidP="00C14DE1">
      <w:pPr>
        <w:rPr>
          <w:rFonts w:ascii="Tahoma" w:hAnsi="Tahoma" w:cs="Tahoma"/>
          <w:b/>
          <w:bCs/>
          <w:sz w:val="24"/>
          <w:szCs w:val="24"/>
        </w:rPr>
      </w:pPr>
      <w:r w:rsidRPr="009B09E8">
        <w:rPr>
          <w:rFonts w:ascii="Tahoma" w:hAnsi="Tahoma" w:cs="Tahoma"/>
          <w:b/>
          <w:bCs/>
          <w:sz w:val="24"/>
          <w:szCs w:val="24"/>
        </w:rPr>
        <w:t>Communication</w:t>
      </w:r>
    </w:p>
    <w:p w:rsidR="00C14DE1" w:rsidRDefault="00C14DE1" w:rsidP="00C14DE1">
      <w:pPr>
        <w:tabs>
          <w:tab w:val="left" w:pos="2268"/>
        </w:tabs>
        <w:rPr>
          <w:rFonts w:ascii="Tahoma" w:hAnsi="Tahoma" w:cs="Tahoma"/>
          <w:bCs/>
          <w:sz w:val="24"/>
          <w:szCs w:val="24"/>
          <w:u w:val="single"/>
        </w:rPr>
      </w:pPr>
    </w:p>
    <w:p w:rsidR="00C14DE1" w:rsidRDefault="00C14DE1" w:rsidP="00C14DE1">
      <w:pPr>
        <w:numPr>
          <w:ilvl w:val="0"/>
          <w:numId w:val="6"/>
        </w:numPr>
        <w:tabs>
          <w:tab w:val="left" w:pos="2268"/>
        </w:tabs>
        <w:rPr>
          <w:rFonts w:ascii="Tahoma" w:hAnsi="Tahoma" w:cs="Tahoma"/>
          <w:bCs/>
          <w:sz w:val="24"/>
          <w:szCs w:val="24"/>
        </w:rPr>
      </w:pPr>
      <w:r>
        <w:rPr>
          <w:rFonts w:ascii="Tahoma" w:hAnsi="Tahoma" w:cs="Tahoma"/>
          <w:sz w:val="24"/>
          <w:szCs w:val="24"/>
        </w:rPr>
        <w:t>To communicate effectively with other team members.</w:t>
      </w:r>
    </w:p>
    <w:p w:rsidR="00C14DE1" w:rsidRDefault="00C14DE1" w:rsidP="00C14DE1">
      <w:pPr>
        <w:numPr>
          <w:ilvl w:val="0"/>
          <w:numId w:val="6"/>
        </w:numPr>
        <w:tabs>
          <w:tab w:val="left" w:pos="2268"/>
        </w:tabs>
        <w:rPr>
          <w:rFonts w:ascii="Tahoma" w:hAnsi="Tahoma" w:cs="Tahoma"/>
          <w:bCs/>
          <w:sz w:val="24"/>
          <w:szCs w:val="24"/>
        </w:rPr>
      </w:pPr>
      <w:r>
        <w:rPr>
          <w:rFonts w:ascii="Tahoma" w:hAnsi="Tahoma" w:cs="Tahoma"/>
          <w:sz w:val="24"/>
          <w:szCs w:val="24"/>
        </w:rPr>
        <w:t>To communicate effectively with patients and carers.</w:t>
      </w:r>
    </w:p>
    <w:p w:rsidR="00C14DE1" w:rsidRDefault="00C14DE1" w:rsidP="00C14DE1">
      <w:pPr>
        <w:numPr>
          <w:ilvl w:val="0"/>
          <w:numId w:val="6"/>
        </w:numPr>
        <w:tabs>
          <w:tab w:val="left" w:pos="2268"/>
        </w:tabs>
        <w:rPr>
          <w:rFonts w:ascii="Tahoma" w:hAnsi="Tahoma" w:cs="Tahoma"/>
          <w:bCs/>
          <w:sz w:val="24"/>
          <w:szCs w:val="24"/>
        </w:rPr>
      </w:pPr>
      <w:r>
        <w:rPr>
          <w:rFonts w:ascii="Tahoma" w:hAnsi="Tahoma" w:cs="Tahoma"/>
          <w:sz w:val="24"/>
          <w:szCs w:val="24"/>
        </w:rPr>
        <w:t>To recognise people’s needs for alternative methods of communication and respond accordingly.</w:t>
      </w:r>
    </w:p>
    <w:p w:rsidR="00C14DE1" w:rsidRDefault="00C14DE1" w:rsidP="00C14DE1">
      <w:pPr>
        <w:tabs>
          <w:tab w:val="left" w:pos="2268"/>
        </w:tabs>
        <w:ind w:left="360"/>
        <w:rPr>
          <w:rFonts w:ascii="Tahoma" w:hAnsi="Tahoma" w:cs="Tahoma"/>
          <w:bCs/>
          <w:sz w:val="24"/>
          <w:szCs w:val="24"/>
        </w:rPr>
      </w:pPr>
    </w:p>
    <w:p w:rsidR="00C14DE1" w:rsidRDefault="00C14DE1" w:rsidP="00C14DE1">
      <w:pPr>
        <w:tabs>
          <w:tab w:val="left" w:pos="2268"/>
        </w:tabs>
        <w:rPr>
          <w:rFonts w:ascii="Tahoma" w:hAnsi="Tahoma" w:cs="Tahoma"/>
          <w:bCs/>
          <w:sz w:val="24"/>
          <w:szCs w:val="24"/>
        </w:rPr>
      </w:pPr>
      <w:r>
        <w:rPr>
          <w:rFonts w:ascii="Tahoma" w:hAnsi="Tahoma" w:cs="Tahoma"/>
          <w:b/>
          <w:bCs/>
          <w:sz w:val="24"/>
          <w:szCs w:val="24"/>
        </w:rPr>
        <w:t>Contribution to the implementation of s</w:t>
      </w:r>
      <w:r w:rsidRPr="009B09E8">
        <w:rPr>
          <w:rFonts w:ascii="Tahoma" w:hAnsi="Tahoma" w:cs="Tahoma"/>
          <w:b/>
          <w:bCs/>
          <w:sz w:val="24"/>
          <w:szCs w:val="24"/>
        </w:rPr>
        <w:t>ervices</w:t>
      </w:r>
    </w:p>
    <w:p w:rsidR="00C14DE1" w:rsidRDefault="00C14DE1" w:rsidP="00C14DE1">
      <w:pPr>
        <w:rPr>
          <w:rFonts w:ascii="Tahoma" w:hAnsi="Tahoma" w:cs="Tahoma"/>
          <w:sz w:val="24"/>
          <w:szCs w:val="24"/>
        </w:rPr>
      </w:pPr>
    </w:p>
    <w:p w:rsidR="00C14DE1" w:rsidRDefault="00C14DE1" w:rsidP="00C14DE1">
      <w:pPr>
        <w:numPr>
          <w:ilvl w:val="0"/>
          <w:numId w:val="7"/>
        </w:numPr>
        <w:rPr>
          <w:rFonts w:ascii="Tahoma" w:hAnsi="Tahoma" w:cs="Tahoma"/>
          <w:sz w:val="24"/>
          <w:szCs w:val="24"/>
        </w:rPr>
      </w:pPr>
      <w:r>
        <w:rPr>
          <w:rFonts w:ascii="Tahoma" w:hAnsi="Tahoma" w:cs="Tahoma"/>
          <w:sz w:val="24"/>
          <w:szCs w:val="24"/>
        </w:rPr>
        <w:t>To apply practice policies, standards and guidance.</w:t>
      </w:r>
    </w:p>
    <w:p w:rsidR="00C14DE1" w:rsidRDefault="00C14DE1" w:rsidP="00C14DE1">
      <w:pPr>
        <w:numPr>
          <w:ilvl w:val="0"/>
          <w:numId w:val="7"/>
        </w:numPr>
        <w:rPr>
          <w:rFonts w:ascii="Tahoma" w:hAnsi="Tahoma" w:cs="Tahoma"/>
          <w:sz w:val="24"/>
          <w:szCs w:val="24"/>
        </w:rPr>
      </w:pPr>
      <w:r>
        <w:rPr>
          <w:rFonts w:ascii="Tahoma" w:hAnsi="Tahoma" w:cs="Tahoma"/>
          <w:sz w:val="24"/>
          <w:szCs w:val="24"/>
        </w:rPr>
        <w:t>To participate in audit where appropriate.</w:t>
      </w:r>
    </w:p>
    <w:p w:rsidR="00C14DE1" w:rsidRDefault="00C14DE1" w:rsidP="00311EC0">
      <w:pPr>
        <w:pStyle w:val="ListParagraph"/>
        <w:ind w:left="0"/>
        <w:rPr>
          <w:rFonts w:ascii="Tahoma" w:hAnsi="Tahoma" w:cs="Tahoma"/>
          <w:b/>
          <w:sz w:val="24"/>
          <w:szCs w:val="24"/>
          <w:lang w:eastAsia="en-GB"/>
        </w:rPr>
      </w:pPr>
    </w:p>
    <w:p w:rsidR="00C14DE1" w:rsidRDefault="00C14DE1" w:rsidP="00311EC0">
      <w:pPr>
        <w:pStyle w:val="ListParagraph"/>
        <w:ind w:left="0"/>
        <w:rPr>
          <w:rFonts w:ascii="Tahoma" w:hAnsi="Tahoma" w:cs="Tahoma"/>
          <w:b/>
          <w:sz w:val="24"/>
          <w:szCs w:val="24"/>
          <w:lang w:eastAsia="en-GB"/>
        </w:rPr>
      </w:pPr>
    </w:p>
    <w:p w:rsidR="00C14DE1" w:rsidRDefault="00C14DE1" w:rsidP="00311EC0">
      <w:pPr>
        <w:pStyle w:val="ListParagraph"/>
        <w:ind w:left="0"/>
        <w:rPr>
          <w:rFonts w:ascii="Tahoma" w:hAnsi="Tahoma" w:cs="Tahoma"/>
          <w:b/>
          <w:sz w:val="24"/>
          <w:szCs w:val="24"/>
          <w:lang w:eastAsia="en-GB"/>
        </w:rPr>
      </w:pPr>
    </w:p>
    <w:p w:rsidR="00196607" w:rsidRPr="00311EC0" w:rsidRDefault="00196607" w:rsidP="0098071A">
      <w:pPr>
        <w:jc w:val="center"/>
        <w:rPr>
          <w:rFonts w:ascii="Tahoma" w:hAnsi="Tahoma" w:cs="Tahoma"/>
          <w:b/>
          <w:sz w:val="24"/>
          <w:szCs w:val="24"/>
        </w:rPr>
      </w:pPr>
      <w:bookmarkStart w:id="0" w:name="_GoBack"/>
      <w:bookmarkEnd w:id="0"/>
      <w:r w:rsidRPr="00311EC0">
        <w:rPr>
          <w:rFonts w:ascii="Tahoma" w:hAnsi="Tahoma" w:cs="Tahoma"/>
          <w:b/>
          <w:sz w:val="24"/>
          <w:szCs w:val="24"/>
          <w:lang w:eastAsia="en-GB"/>
        </w:rPr>
        <w:t>This job description is subject to regular review.</w:t>
      </w:r>
    </w:p>
    <w:sectPr w:rsidR="00196607" w:rsidRPr="00311EC0">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4C" w:rsidRDefault="004B674C">
      <w:r>
        <w:separator/>
      </w:r>
    </w:p>
  </w:endnote>
  <w:endnote w:type="continuationSeparator" w:id="0">
    <w:p w:rsidR="004B674C" w:rsidRDefault="004B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4C" w:rsidRDefault="004B674C">
      <w:r>
        <w:separator/>
      </w:r>
    </w:p>
  </w:footnote>
  <w:footnote w:type="continuationSeparator" w:id="0">
    <w:p w:rsidR="004B674C" w:rsidRDefault="004B6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74"/>
    <w:multiLevelType w:val="hybridMultilevel"/>
    <w:tmpl w:val="33B64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0B2321"/>
    <w:multiLevelType w:val="hybridMultilevel"/>
    <w:tmpl w:val="97343FD2"/>
    <w:lvl w:ilvl="0" w:tplc="72FEDE4C">
      <w:start w:val="1"/>
      <w:numFmt w:val="bullet"/>
      <w:lvlText w:val=""/>
      <w:lvlJc w:val="left"/>
      <w:pPr>
        <w:tabs>
          <w:tab w:val="num" w:pos="851"/>
        </w:tabs>
        <w:ind w:left="851" w:hanging="85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938E3"/>
    <w:multiLevelType w:val="hybridMultilevel"/>
    <w:tmpl w:val="2EEA27C4"/>
    <w:lvl w:ilvl="0" w:tplc="230E1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24041"/>
    <w:multiLevelType w:val="hybridMultilevel"/>
    <w:tmpl w:val="4A02A2D8"/>
    <w:lvl w:ilvl="0" w:tplc="EB026EBA">
      <w:start w:val="1"/>
      <w:numFmt w:val="bullet"/>
      <w:lvlText w:val=""/>
      <w:lvlJc w:val="left"/>
      <w:pPr>
        <w:tabs>
          <w:tab w:val="num" w:pos="720"/>
        </w:tabs>
        <w:ind w:left="643" w:hanging="283"/>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20480F"/>
    <w:multiLevelType w:val="hybridMultilevel"/>
    <w:tmpl w:val="735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A245C7"/>
    <w:multiLevelType w:val="hybridMultilevel"/>
    <w:tmpl w:val="6DC0FAE4"/>
    <w:lvl w:ilvl="0" w:tplc="230E1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23F3862"/>
    <w:multiLevelType w:val="hybridMultilevel"/>
    <w:tmpl w:val="A44A518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14647435"/>
    <w:multiLevelType w:val="hybridMultilevel"/>
    <w:tmpl w:val="E21ABD9A"/>
    <w:lvl w:ilvl="0" w:tplc="08090001">
      <w:start w:val="1"/>
      <w:numFmt w:val="bullet"/>
      <w:lvlText w:val=""/>
      <w:lvlJc w:val="left"/>
      <w:pPr>
        <w:tabs>
          <w:tab w:val="num" w:pos="851"/>
        </w:tabs>
        <w:ind w:left="851" w:hanging="851"/>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37466"/>
    <w:multiLevelType w:val="hybridMultilevel"/>
    <w:tmpl w:val="638081F6"/>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2">
    <w:nsid w:val="27355E8C"/>
    <w:multiLevelType w:val="hybridMultilevel"/>
    <w:tmpl w:val="DD0A4A72"/>
    <w:lvl w:ilvl="0" w:tplc="230E1E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26E99"/>
    <w:multiLevelType w:val="hybridMultilevel"/>
    <w:tmpl w:val="77509918"/>
    <w:lvl w:ilvl="0" w:tplc="230E1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044ED1"/>
    <w:multiLevelType w:val="hybridMultilevel"/>
    <w:tmpl w:val="830C0618"/>
    <w:lvl w:ilvl="0" w:tplc="00BEE5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1F188A"/>
    <w:multiLevelType w:val="hybridMultilevel"/>
    <w:tmpl w:val="11F2BA22"/>
    <w:lvl w:ilvl="0" w:tplc="230E1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8C43AAC"/>
    <w:multiLevelType w:val="hybridMultilevel"/>
    <w:tmpl w:val="1924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B55FCA"/>
    <w:multiLevelType w:val="hybridMultilevel"/>
    <w:tmpl w:val="05F27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5579E6"/>
    <w:multiLevelType w:val="hybridMultilevel"/>
    <w:tmpl w:val="868AFAC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303A08"/>
    <w:multiLevelType w:val="hybridMultilevel"/>
    <w:tmpl w:val="25BCF0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3A800BE"/>
    <w:multiLevelType w:val="hybridMultilevel"/>
    <w:tmpl w:val="327C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125386"/>
    <w:multiLevelType w:val="hybridMultilevel"/>
    <w:tmpl w:val="21F29A6E"/>
    <w:lvl w:ilvl="0" w:tplc="04090001">
      <w:start w:val="1"/>
      <w:numFmt w:val="bullet"/>
      <w:lvlText w:val=""/>
      <w:lvlJc w:val="left"/>
      <w:pPr>
        <w:tabs>
          <w:tab w:val="num" w:pos="720"/>
        </w:tabs>
        <w:ind w:left="720" w:hanging="360"/>
      </w:pPr>
      <w:rPr>
        <w:rFonts w:ascii="Symbol" w:hAnsi="Symbol" w:hint="default"/>
      </w:rPr>
    </w:lvl>
    <w:lvl w:ilvl="1" w:tplc="230E1E2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52F70"/>
    <w:multiLevelType w:val="hybridMultilevel"/>
    <w:tmpl w:val="2878D4C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74035CF"/>
    <w:multiLevelType w:val="singleLevel"/>
    <w:tmpl w:val="A6244AC6"/>
    <w:lvl w:ilvl="0">
      <w:start w:val="1"/>
      <w:numFmt w:val="decimal"/>
      <w:lvlText w:val="%1."/>
      <w:lvlJc w:val="left"/>
      <w:pPr>
        <w:tabs>
          <w:tab w:val="num" w:pos="851"/>
        </w:tabs>
        <w:ind w:left="851" w:hanging="851"/>
      </w:pPr>
      <w:rPr>
        <w:rFonts w:hint="default"/>
        <w:color w:val="auto"/>
      </w:rPr>
    </w:lvl>
  </w:abstractNum>
  <w:num w:numId="1">
    <w:abstractNumId w:val="5"/>
  </w:num>
  <w:num w:numId="2">
    <w:abstractNumId w:val="16"/>
  </w:num>
  <w:num w:numId="3">
    <w:abstractNumId w:val="25"/>
  </w:num>
  <w:num w:numId="4">
    <w:abstractNumId w:val="23"/>
  </w:num>
  <w:num w:numId="5">
    <w:abstractNumId w:val="2"/>
  </w:num>
  <w:num w:numId="6">
    <w:abstractNumId w:val="4"/>
  </w:num>
  <w:num w:numId="7">
    <w:abstractNumId w:val="22"/>
  </w:num>
  <w:num w:numId="8">
    <w:abstractNumId w:val="24"/>
  </w:num>
  <w:num w:numId="9">
    <w:abstractNumId w:val="14"/>
  </w:num>
  <w:num w:numId="10">
    <w:abstractNumId w:val="15"/>
  </w:num>
  <w:num w:numId="11">
    <w:abstractNumId w:val="30"/>
  </w:num>
  <w:num w:numId="12">
    <w:abstractNumId w:val="6"/>
  </w:num>
  <w:num w:numId="13">
    <w:abstractNumId w:val="17"/>
  </w:num>
  <w:num w:numId="14">
    <w:abstractNumId w:val="26"/>
  </w:num>
  <w:num w:numId="15">
    <w:abstractNumId w:val="27"/>
  </w:num>
  <w:num w:numId="16">
    <w:abstractNumId w:val="21"/>
  </w:num>
  <w:num w:numId="17">
    <w:abstractNumId w:val="31"/>
  </w:num>
  <w:num w:numId="18">
    <w:abstractNumId w:val="29"/>
  </w:num>
  <w:num w:numId="19">
    <w:abstractNumId w:val="8"/>
  </w:num>
  <w:num w:numId="20">
    <w:abstractNumId w:val="3"/>
  </w:num>
  <w:num w:numId="21">
    <w:abstractNumId w:val="18"/>
  </w:num>
  <w:num w:numId="22">
    <w:abstractNumId w:val="20"/>
  </w:num>
  <w:num w:numId="23">
    <w:abstractNumId w:val="12"/>
  </w:num>
  <w:num w:numId="24">
    <w:abstractNumId w:val="13"/>
  </w:num>
  <w:num w:numId="25">
    <w:abstractNumId w:val="9"/>
  </w:num>
  <w:num w:numId="26">
    <w:abstractNumId w:val="19"/>
  </w:num>
  <w:num w:numId="27">
    <w:abstractNumId w:val="7"/>
  </w:num>
  <w:num w:numId="28">
    <w:abstractNumId w:val="28"/>
  </w:num>
  <w:num w:numId="29">
    <w:abstractNumId w:val="0"/>
  </w:num>
  <w:num w:numId="30">
    <w:abstractNumId w:val="11"/>
  </w:num>
  <w:num w:numId="31">
    <w:abstractNumId w:val="10"/>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AB"/>
    <w:rsid w:val="000126E5"/>
    <w:rsid w:val="00021FC6"/>
    <w:rsid w:val="000F4B4D"/>
    <w:rsid w:val="00111C52"/>
    <w:rsid w:val="0012634B"/>
    <w:rsid w:val="0016530B"/>
    <w:rsid w:val="00170591"/>
    <w:rsid w:val="00196607"/>
    <w:rsid w:val="001B56FB"/>
    <w:rsid w:val="001F67A5"/>
    <w:rsid w:val="002065DA"/>
    <w:rsid w:val="00213762"/>
    <w:rsid w:val="0026028A"/>
    <w:rsid w:val="002C0437"/>
    <w:rsid w:val="002E3B59"/>
    <w:rsid w:val="002E770D"/>
    <w:rsid w:val="00311EC0"/>
    <w:rsid w:val="003723DA"/>
    <w:rsid w:val="00373A21"/>
    <w:rsid w:val="00374734"/>
    <w:rsid w:val="00384671"/>
    <w:rsid w:val="00390E17"/>
    <w:rsid w:val="003F442F"/>
    <w:rsid w:val="00485945"/>
    <w:rsid w:val="004B674C"/>
    <w:rsid w:val="00516A0C"/>
    <w:rsid w:val="00574DBC"/>
    <w:rsid w:val="005A1BCA"/>
    <w:rsid w:val="005A5549"/>
    <w:rsid w:val="005E40C2"/>
    <w:rsid w:val="0060554D"/>
    <w:rsid w:val="00623E48"/>
    <w:rsid w:val="006403B5"/>
    <w:rsid w:val="00643536"/>
    <w:rsid w:val="006C4957"/>
    <w:rsid w:val="006E509E"/>
    <w:rsid w:val="006F0B0E"/>
    <w:rsid w:val="00760512"/>
    <w:rsid w:val="00782197"/>
    <w:rsid w:val="007B20E0"/>
    <w:rsid w:val="007C721E"/>
    <w:rsid w:val="008F0565"/>
    <w:rsid w:val="008F307D"/>
    <w:rsid w:val="0095708F"/>
    <w:rsid w:val="0098071A"/>
    <w:rsid w:val="0098105C"/>
    <w:rsid w:val="009C713E"/>
    <w:rsid w:val="009D1309"/>
    <w:rsid w:val="009D1B27"/>
    <w:rsid w:val="009F194F"/>
    <w:rsid w:val="00A00351"/>
    <w:rsid w:val="00A17E6F"/>
    <w:rsid w:val="00A216F6"/>
    <w:rsid w:val="00A615D5"/>
    <w:rsid w:val="00AB49CE"/>
    <w:rsid w:val="00AC3E5C"/>
    <w:rsid w:val="00AF0D59"/>
    <w:rsid w:val="00B36F30"/>
    <w:rsid w:val="00B65981"/>
    <w:rsid w:val="00B7736D"/>
    <w:rsid w:val="00BA2898"/>
    <w:rsid w:val="00BE2E3B"/>
    <w:rsid w:val="00C14DE1"/>
    <w:rsid w:val="00C94121"/>
    <w:rsid w:val="00D26822"/>
    <w:rsid w:val="00D412C2"/>
    <w:rsid w:val="00D45D8A"/>
    <w:rsid w:val="00D60E9A"/>
    <w:rsid w:val="00DC2048"/>
    <w:rsid w:val="00E362AF"/>
    <w:rsid w:val="00E43CDB"/>
    <w:rsid w:val="00ED35AB"/>
    <w:rsid w:val="00F0379F"/>
    <w:rsid w:val="00F15ADC"/>
    <w:rsid w:val="00F3022F"/>
    <w:rsid w:val="00F537F3"/>
    <w:rsid w:val="00F8150B"/>
    <w:rsid w:val="00FA50EE"/>
    <w:rsid w:val="00FA5148"/>
    <w:rsid w:val="00FA7782"/>
    <w:rsid w:val="00FB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link w:val="Heading1Char"/>
    <w:qFormat/>
    <w:pPr>
      <w:keepNext/>
      <w:outlineLvl w:val="0"/>
    </w:pPr>
    <w:rPr>
      <w:b/>
      <w:bCs/>
      <w:sz w:val="28"/>
      <w:szCs w:val="20"/>
      <w:lang w:val="en-US"/>
    </w:rPr>
  </w:style>
  <w:style w:type="paragraph" w:styleId="Heading2">
    <w:name w:val="heading 2"/>
    <w:basedOn w:val="Normal"/>
    <w:next w:val="Normal"/>
    <w:link w:val="Heading2Char"/>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Indent2">
    <w:name w:val="Body Text Indent 2"/>
    <w:basedOn w:val="Normal"/>
    <w:pPr>
      <w:ind w:left="360"/>
    </w:pPr>
    <w:rPr>
      <w:rFonts w:ascii="Arial" w:hAnsi="Arial"/>
      <w:bCs/>
      <w:sz w:val="24"/>
      <w:szCs w:val="20"/>
    </w:rPr>
  </w:style>
  <w:style w:type="character" w:styleId="CommentReference">
    <w:name w:val="annotation reference"/>
    <w:rsid w:val="00BA2898"/>
    <w:rPr>
      <w:sz w:val="16"/>
      <w:szCs w:val="16"/>
    </w:rPr>
  </w:style>
  <w:style w:type="paragraph" w:styleId="CommentText">
    <w:name w:val="annotation text"/>
    <w:basedOn w:val="Normal"/>
    <w:link w:val="CommentTextChar"/>
    <w:rsid w:val="00BA2898"/>
    <w:rPr>
      <w:sz w:val="20"/>
      <w:szCs w:val="20"/>
    </w:rPr>
  </w:style>
  <w:style w:type="character" w:customStyle="1" w:styleId="CommentTextChar">
    <w:name w:val="Comment Text Char"/>
    <w:link w:val="CommentText"/>
    <w:rsid w:val="00BA2898"/>
    <w:rPr>
      <w:rFonts w:ascii="Comic Sans MS" w:hAnsi="Comic Sans MS"/>
      <w:lang w:eastAsia="en-US"/>
    </w:rPr>
  </w:style>
  <w:style w:type="paragraph" w:styleId="CommentSubject">
    <w:name w:val="annotation subject"/>
    <w:basedOn w:val="CommentText"/>
    <w:next w:val="CommentText"/>
    <w:link w:val="CommentSubjectChar"/>
    <w:rsid w:val="00BA2898"/>
    <w:rPr>
      <w:b/>
      <w:bCs/>
    </w:rPr>
  </w:style>
  <w:style w:type="character" w:customStyle="1" w:styleId="CommentSubjectChar">
    <w:name w:val="Comment Subject Char"/>
    <w:link w:val="CommentSubject"/>
    <w:rsid w:val="00BA2898"/>
    <w:rPr>
      <w:rFonts w:ascii="Comic Sans MS" w:hAnsi="Comic Sans MS"/>
      <w:b/>
      <w:bCs/>
      <w:lang w:eastAsia="en-US"/>
    </w:rPr>
  </w:style>
  <w:style w:type="paragraph" w:styleId="Revision">
    <w:name w:val="Revision"/>
    <w:hidden/>
    <w:uiPriority w:val="99"/>
    <w:semiHidden/>
    <w:rsid w:val="00D412C2"/>
    <w:rPr>
      <w:rFonts w:ascii="Comic Sans MS" w:hAnsi="Comic Sans MS"/>
      <w:sz w:val="22"/>
      <w:szCs w:val="22"/>
      <w:lang w:eastAsia="en-US"/>
    </w:rPr>
  </w:style>
  <w:style w:type="paragraph" w:styleId="ListParagraph">
    <w:name w:val="List Paragraph"/>
    <w:basedOn w:val="Normal"/>
    <w:uiPriority w:val="34"/>
    <w:qFormat/>
    <w:rsid w:val="008F0565"/>
    <w:pPr>
      <w:ind w:left="720"/>
    </w:pPr>
  </w:style>
  <w:style w:type="character" w:customStyle="1" w:styleId="Heading1Char">
    <w:name w:val="Heading 1 Char"/>
    <w:basedOn w:val="DefaultParagraphFont"/>
    <w:link w:val="Heading1"/>
    <w:rsid w:val="00C14DE1"/>
    <w:rPr>
      <w:rFonts w:ascii="Comic Sans MS" w:hAnsi="Comic Sans MS"/>
      <w:b/>
      <w:bCs/>
      <w:sz w:val="28"/>
      <w:lang w:val="en-US" w:eastAsia="en-US"/>
    </w:rPr>
  </w:style>
  <w:style w:type="character" w:customStyle="1" w:styleId="Heading2Char">
    <w:name w:val="Heading 2 Char"/>
    <w:basedOn w:val="DefaultParagraphFont"/>
    <w:link w:val="Heading2"/>
    <w:rsid w:val="00C14DE1"/>
    <w:rPr>
      <w:rFonts w:ascii="Tahoma" w:hAnsi="Tahoma" w:cs="Tahoma"/>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link w:val="Heading1Char"/>
    <w:qFormat/>
    <w:pPr>
      <w:keepNext/>
      <w:outlineLvl w:val="0"/>
    </w:pPr>
    <w:rPr>
      <w:b/>
      <w:bCs/>
      <w:sz w:val="28"/>
      <w:szCs w:val="20"/>
      <w:lang w:val="en-US"/>
    </w:rPr>
  </w:style>
  <w:style w:type="paragraph" w:styleId="Heading2">
    <w:name w:val="heading 2"/>
    <w:basedOn w:val="Normal"/>
    <w:next w:val="Normal"/>
    <w:link w:val="Heading2Char"/>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Indent2">
    <w:name w:val="Body Text Indent 2"/>
    <w:basedOn w:val="Normal"/>
    <w:pPr>
      <w:ind w:left="360"/>
    </w:pPr>
    <w:rPr>
      <w:rFonts w:ascii="Arial" w:hAnsi="Arial"/>
      <w:bCs/>
      <w:sz w:val="24"/>
      <w:szCs w:val="20"/>
    </w:rPr>
  </w:style>
  <w:style w:type="character" w:styleId="CommentReference">
    <w:name w:val="annotation reference"/>
    <w:rsid w:val="00BA2898"/>
    <w:rPr>
      <w:sz w:val="16"/>
      <w:szCs w:val="16"/>
    </w:rPr>
  </w:style>
  <w:style w:type="paragraph" w:styleId="CommentText">
    <w:name w:val="annotation text"/>
    <w:basedOn w:val="Normal"/>
    <w:link w:val="CommentTextChar"/>
    <w:rsid w:val="00BA2898"/>
    <w:rPr>
      <w:sz w:val="20"/>
      <w:szCs w:val="20"/>
    </w:rPr>
  </w:style>
  <w:style w:type="character" w:customStyle="1" w:styleId="CommentTextChar">
    <w:name w:val="Comment Text Char"/>
    <w:link w:val="CommentText"/>
    <w:rsid w:val="00BA2898"/>
    <w:rPr>
      <w:rFonts w:ascii="Comic Sans MS" w:hAnsi="Comic Sans MS"/>
      <w:lang w:eastAsia="en-US"/>
    </w:rPr>
  </w:style>
  <w:style w:type="paragraph" w:styleId="CommentSubject">
    <w:name w:val="annotation subject"/>
    <w:basedOn w:val="CommentText"/>
    <w:next w:val="CommentText"/>
    <w:link w:val="CommentSubjectChar"/>
    <w:rsid w:val="00BA2898"/>
    <w:rPr>
      <w:b/>
      <w:bCs/>
    </w:rPr>
  </w:style>
  <w:style w:type="character" w:customStyle="1" w:styleId="CommentSubjectChar">
    <w:name w:val="Comment Subject Char"/>
    <w:link w:val="CommentSubject"/>
    <w:rsid w:val="00BA2898"/>
    <w:rPr>
      <w:rFonts w:ascii="Comic Sans MS" w:hAnsi="Comic Sans MS"/>
      <w:b/>
      <w:bCs/>
      <w:lang w:eastAsia="en-US"/>
    </w:rPr>
  </w:style>
  <w:style w:type="paragraph" w:styleId="Revision">
    <w:name w:val="Revision"/>
    <w:hidden/>
    <w:uiPriority w:val="99"/>
    <w:semiHidden/>
    <w:rsid w:val="00D412C2"/>
    <w:rPr>
      <w:rFonts w:ascii="Comic Sans MS" w:hAnsi="Comic Sans MS"/>
      <w:sz w:val="22"/>
      <w:szCs w:val="22"/>
      <w:lang w:eastAsia="en-US"/>
    </w:rPr>
  </w:style>
  <w:style w:type="paragraph" w:styleId="ListParagraph">
    <w:name w:val="List Paragraph"/>
    <w:basedOn w:val="Normal"/>
    <w:uiPriority w:val="34"/>
    <w:qFormat/>
    <w:rsid w:val="008F0565"/>
    <w:pPr>
      <w:ind w:left="720"/>
    </w:pPr>
  </w:style>
  <w:style w:type="character" w:customStyle="1" w:styleId="Heading1Char">
    <w:name w:val="Heading 1 Char"/>
    <w:basedOn w:val="DefaultParagraphFont"/>
    <w:link w:val="Heading1"/>
    <w:rsid w:val="00C14DE1"/>
    <w:rPr>
      <w:rFonts w:ascii="Comic Sans MS" w:hAnsi="Comic Sans MS"/>
      <w:b/>
      <w:bCs/>
      <w:sz w:val="28"/>
      <w:lang w:val="en-US" w:eastAsia="en-US"/>
    </w:rPr>
  </w:style>
  <w:style w:type="character" w:customStyle="1" w:styleId="Heading2Char">
    <w:name w:val="Heading 2 Char"/>
    <w:basedOn w:val="DefaultParagraphFont"/>
    <w:link w:val="Heading2"/>
    <w:rsid w:val="00C14DE1"/>
    <w:rPr>
      <w:rFonts w:ascii="Tahoma" w:hAnsi="Tahoma" w:cs="Tahoma"/>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C3A4-E488-4729-A313-DE2BAEF5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2015-07-09T11:46:00Z</dcterms:created>
  <dcterms:modified xsi:type="dcterms:W3CDTF">2018-08-02T13:51:00Z</dcterms:modified>
</cp:coreProperties>
</file>